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i w:val="0"/>
          <w:caps w:val="0"/>
          <w:color w:val="444444"/>
          <w:spacing w:val="0"/>
          <w:sz w:val="32"/>
          <w:szCs w:val="32"/>
          <w:shd w:val="clear" w:color="auto" w:fill="FFFFFF"/>
        </w:rPr>
      </w:pPr>
      <w:bookmarkStart w:id="0" w:name="OLE_LINK3"/>
      <w:r>
        <w:rPr>
          <w:rFonts w:hint="eastAsia" w:ascii="宋体" w:hAnsi="宋体" w:eastAsia="宋体" w:cs="宋体"/>
          <w:b/>
          <w:i w:val="0"/>
          <w:caps w:val="0"/>
          <w:color w:val="444444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b/>
          <w:i w:val="0"/>
          <w:caps w:val="0"/>
          <w:color w:val="444444"/>
          <w:spacing w:val="0"/>
          <w:sz w:val="32"/>
          <w:szCs w:val="32"/>
          <w:shd w:val="clear" w:color="auto" w:fill="FFFFFF"/>
        </w:rPr>
        <w:t>016年12月</w:t>
      </w:r>
      <w:r>
        <w:rPr>
          <w:rFonts w:hint="eastAsia" w:ascii="宋体" w:hAnsi="宋体" w:eastAsia="宋体" w:cs="宋体"/>
          <w:b/>
          <w:i w:val="0"/>
          <w:caps w:val="0"/>
          <w:color w:val="444444"/>
          <w:spacing w:val="0"/>
          <w:sz w:val="32"/>
          <w:szCs w:val="32"/>
          <w:shd w:val="clear" w:color="auto" w:fill="FFFFFF"/>
          <w:lang w:eastAsia="zh-CN"/>
        </w:rPr>
        <w:t>英语六</w:t>
      </w:r>
      <w:r>
        <w:rPr>
          <w:rFonts w:hint="eastAsia" w:ascii="宋体" w:hAnsi="宋体" w:eastAsia="宋体" w:cs="宋体"/>
          <w:b/>
          <w:i w:val="0"/>
          <w:caps w:val="0"/>
          <w:color w:val="444444"/>
          <w:spacing w:val="0"/>
          <w:sz w:val="32"/>
          <w:szCs w:val="32"/>
          <w:shd w:val="clear" w:color="auto" w:fill="FFFFFF"/>
        </w:rPr>
        <w:t>级考试</w:t>
      </w:r>
      <w:r>
        <w:rPr>
          <w:rFonts w:hint="eastAsia" w:ascii="宋体" w:hAnsi="宋体" w:eastAsia="宋体" w:cs="宋体"/>
          <w:b/>
          <w:i w:val="0"/>
          <w:caps w:val="0"/>
          <w:color w:val="444444"/>
          <w:spacing w:val="0"/>
          <w:sz w:val="32"/>
          <w:szCs w:val="32"/>
          <w:shd w:val="clear" w:color="auto" w:fill="FFFFFF"/>
          <w:lang w:eastAsia="zh-CN"/>
        </w:rPr>
        <w:t>真题</w:t>
      </w:r>
      <w:r>
        <w:rPr>
          <w:rFonts w:hint="eastAsia" w:ascii="宋体" w:hAnsi="宋体" w:eastAsia="宋体" w:cs="宋体"/>
          <w:b/>
          <w:i w:val="0"/>
          <w:caps w:val="0"/>
          <w:color w:val="444444"/>
          <w:spacing w:val="0"/>
          <w:sz w:val="32"/>
          <w:szCs w:val="32"/>
          <w:shd w:val="clear" w:color="auto" w:fill="FFFFFF"/>
          <w:lang w:val="en-US" w:eastAsia="zh-CN"/>
        </w:rPr>
        <w:t>-</w:t>
      </w:r>
      <w:r>
        <w:rPr>
          <w:rFonts w:hint="eastAsia" w:ascii="宋体" w:hAnsi="宋体" w:eastAsia="宋体" w:cs="宋体"/>
          <w:b/>
          <w:i w:val="0"/>
          <w:caps w:val="0"/>
          <w:color w:val="444444"/>
          <w:spacing w:val="0"/>
          <w:sz w:val="32"/>
          <w:szCs w:val="32"/>
          <w:shd w:val="clear" w:color="auto" w:fill="FFFFFF"/>
          <w:lang w:eastAsia="zh-CN"/>
        </w:rPr>
        <w:t>阅读</w:t>
      </w:r>
      <w:r>
        <w:rPr>
          <w:rFonts w:hint="eastAsia" w:ascii="宋体" w:hAnsi="宋体" w:eastAsia="宋体" w:cs="宋体"/>
          <w:b/>
          <w:i w:val="0"/>
          <w:caps w:val="0"/>
          <w:color w:val="444444"/>
          <w:spacing w:val="0"/>
          <w:sz w:val="32"/>
          <w:szCs w:val="32"/>
          <w:shd w:val="clear" w:color="auto" w:fill="FFFFFF"/>
          <w:lang w:val="en-US" w:eastAsia="zh-CN"/>
        </w:rPr>
        <w:t>Passage one</w:t>
      </w:r>
      <w:r>
        <w:rPr>
          <w:rFonts w:hint="eastAsia" w:ascii="宋体" w:hAnsi="宋体" w:eastAsia="宋体" w:cs="宋体"/>
          <w:b/>
          <w:i w:val="0"/>
          <w:caps w:val="0"/>
          <w:color w:val="444444"/>
          <w:spacing w:val="0"/>
          <w:sz w:val="32"/>
          <w:szCs w:val="32"/>
          <w:shd w:val="clear" w:color="auto" w:fill="FFFFFF"/>
        </w:rPr>
        <w:t>参考</w:t>
      </w:r>
      <w:r>
        <w:rPr>
          <w:rFonts w:hint="eastAsia" w:ascii="宋体" w:hAnsi="宋体" w:eastAsia="宋体" w:cs="宋体"/>
          <w:b/>
          <w:i w:val="0"/>
          <w:caps w:val="0"/>
          <w:color w:val="444444"/>
          <w:spacing w:val="0"/>
          <w:sz w:val="32"/>
          <w:szCs w:val="32"/>
          <w:shd w:val="clear" w:color="auto" w:fill="FFFFFF"/>
          <w:lang w:eastAsia="zh-CN"/>
        </w:rPr>
        <w:t>答案</w:t>
      </w:r>
      <w:r>
        <w:rPr>
          <w:rFonts w:hint="eastAsia" w:ascii="宋体" w:hAnsi="宋体" w:eastAsia="宋体" w:cs="宋体"/>
          <w:b/>
          <w:i w:val="0"/>
          <w:caps w:val="0"/>
          <w:color w:val="444444"/>
          <w:spacing w:val="0"/>
          <w:sz w:val="32"/>
          <w:szCs w:val="32"/>
          <w:shd w:val="clear" w:color="auto" w:fill="FFFFFF"/>
        </w:rPr>
        <w:t>及解析</w:t>
      </w:r>
    </w:p>
    <w:p>
      <w:pPr>
        <w:jc w:val="center"/>
        <w:rPr>
          <w:rFonts w:hint="eastAsia" w:ascii="仿宋" w:hAnsi="仿宋" w:eastAsia="仿宋" w:cs="仿宋"/>
          <w:b/>
          <w:bCs w:val="0"/>
          <w:sz w:val="28"/>
          <w:szCs w:val="28"/>
        </w:rPr>
      </w:pPr>
      <w:bookmarkStart w:id="4" w:name="_GoBack"/>
      <w:r>
        <w:rPr>
          <w:rFonts w:hint="eastAsia" w:ascii="仿宋" w:hAnsi="仿宋" w:eastAsia="仿宋" w:cs="仿宋"/>
          <w:b/>
          <w:bCs w:val="0"/>
          <w:i w:val="0"/>
          <w:caps w:val="0"/>
          <w:color w:val="444444"/>
          <w:spacing w:val="0"/>
          <w:sz w:val="28"/>
          <w:szCs w:val="28"/>
          <w:shd w:val="clear" w:color="auto" w:fill="FFFFFF"/>
          <w:lang w:val="en-US" w:eastAsia="zh-CN"/>
        </w:rPr>
        <w:t>来源:文都教育</w:t>
      </w:r>
      <w:bookmarkEnd w:id="0"/>
    </w:p>
    <w:bookmarkEnd w:id="4"/>
    <w:p>
      <w:pPr>
        <w:spacing w:before="156" w:beforeLines="50" w:after="156" w:afterLines="50" w:line="400" w:lineRule="exact"/>
        <w:ind w:firstLine="480" w:firstLineChars="200"/>
        <w:jc w:val="left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今天是2016年12月17日，在浓浓的雾霾及落日的到来中，全国大学英语六级考试终于如期结束。不少的小伙伴为了今天的英语六级考试挥洒着汗水和泪水，为了帮助大家顺利通过英语六级考试，文都英语老师将根据今年的阅读部分考题passage one：英国对吸烟的措施，为大家提供参考答案，希望能有所裨益。</w:t>
      </w:r>
    </w:p>
    <w:p>
      <w:pPr>
        <w:rPr>
          <w:rFonts w:hint="default" w:ascii="Times New Roman" w:hAnsi="Times New Roman" w:cs="Times New Roman"/>
        </w:rPr>
      </w:pPr>
    </w:p>
    <w:p>
      <w:pPr>
        <w:spacing w:before="156" w:beforeLines="50" w:after="156" w:afterLines="50" w:line="400" w:lineRule="exact"/>
        <w:ind w:firstLine="480" w:firstLineChars="200"/>
        <w:jc w:val="left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Section C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passage one</w:t>
      </w:r>
    </w:p>
    <w:p>
      <w:pPr>
        <w:spacing w:before="156" w:beforeLines="50" w:after="156" w:afterLines="50" w:line="400" w:lineRule="exact"/>
        <w:ind w:firstLine="480" w:firstLineChars="200"/>
        <w:jc w:val="left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46.</w:t>
      </w: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[D] </w:t>
      </w:r>
      <w:bookmarkStart w:id="1" w:name="OLE_LINK1"/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It has little impact on their decision whether or not to quit smoking.</w:t>
      </w:r>
    </w:p>
    <w:bookmarkEnd w:id="1"/>
    <w:p>
      <w:pPr>
        <w:spacing w:before="156" w:beforeLines="50" w:after="156" w:afterLines="50" w:line="400" w:lineRule="exact"/>
        <w:ind w:firstLine="480" w:firstLineChars="200"/>
        <w:jc w:val="left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解析：答案定位在文章第一段，其中“veteran nicotine addict”直接对应题目中的chain smokers， 而根据that 从句内的 “plays no role in the decision to keep smoking”就可以选出正确选项D：</w:t>
      </w:r>
    </w:p>
    <w:p>
      <w:pPr>
        <w:spacing w:before="156" w:beforeLines="50" w:after="156" w:afterLines="50" w:line="400" w:lineRule="exact"/>
        <w:ind w:firstLine="480" w:firstLineChars="200"/>
        <w:jc w:val="left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“香烟的包装对于老烟枪选择戒烟与否而言几乎没有任何影响”。</w:t>
      </w:r>
    </w:p>
    <w:p>
      <w:pPr>
        <w:spacing w:before="156" w:beforeLines="50" w:after="156" w:afterLines="50" w:line="400" w:lineRule="exact"/>
        <w:ind w:firstLine="480" w:firstLineChars="200"/>
        <w:jc w:val="left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</w:p>
    <w:p>
      <w:pPr>
        <w:spacing w:before="156" w:beforeLines="50" w:after="156" w:afterLines="50" w:line="400" w:lineRule="exact"/>
        <w:ind w:firstLine="480" w:firstLineChars="200"/>
        <w:jc w:val="left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47.</w:t>
      </w: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[A] Pass a law to standardise cigarette packaging.</w:t>
      </w:r>
    </w:p>
    <w:p>
      <w:pPr>
        <w:spacing w:before="156" w:beforeLines="50" w:after="156" w:afterLines="50" w:line="400" w:lineRule="exact"/>
        <w:ind w:firstLine="480" w:firstLineChars="200"/>
        <w:jc w:val="left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解析：答案定位在第二段的第一句及第三段的最后一句：在第二段中，But that is not why the government - under pressure from .... party - has agreed to legislate for standardised packaging. 纵然原句意思为“这并不是政府同意针对香烟的包装立法”；在第三段中“Since tobacco is one of the biggest causes of premature death in the UK, a measure that tames the habits even by a fraction is worth trying”，在英国由于吸烟而导致早产儿大批死亡，英国政府帮这些老烟枪们改变吸烟的嗜好的任何尝试都是值得的；因此，答案就尤为明显了，因此补办选出答案A：“英国政府就香烟包装的标准化通过了法案”。</w:t>
      </w:r>
    </w:p>
    <w:p>
      <w:pPr>
        <w:spacing w:before="156" w:beforeLines="50" w:after="156" w:afterLines="50" w:line="400" w:lineRule="exact"/>
        <w:ind w:firstLine="480" w:firstLineChars="200"/>
        <w:jc w:val="left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</w:p>
    <w:p>
      <w:pPr>
        <w:spacing w:before="156" w:beforeLines="50" w:after="156" w:afterLines="50" w:line="400" w:lineRule="exact"/>
        <w:ind w:firstLine="480" w:firstLineChars="200"/>
        <w:jc w:val="left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48.</w:t>
      </w: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[B] The number of smokes has dropped more sharply than in the UK.</w:t>
      </w:r>
    </w:p>
    <w:p>
      <w:pPr>
        <w:spacing w:before="156" w:beforeLines="50" w:after="156" w:afterLines="50" w:line="400" w:lineRule="exact"/>
        <w:ind w:firstLine="480" w:firstLineChars="200"/>
        <w:jc w:val="left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bookmarkStart w:id="2" w:name="OLE_LINK4"/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解析：答案定位在第三段</w:t>
      </w:r>
      <w:bookmarkEnd w:id="2"/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的第三句“this approach has led over time to a fall in smoking numbers having roughly halved since the 1970s. Evidence from Australia suggests plain packaging pushes society </w:t>
      </w:r>
      <w:bookmarkStart w:id="3" w:name="OLE_LINK2"/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further along that road.</w:t>
      </w:r>
      <w:bookmarkEnd w:id="3"/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”这一方法使得吸烟者数量锐减，尤其是在澳大利亚而言，这一方法颇见成效。这样选项B就尤其明显了。</w:t>
      </w:r>
    </w:p>
    <w:p>
      <w:pPr>
        <w:spacing w:before="156" w:beforeLines="50" w:after="156" w:afterLines="50" w:line="400" w:lineRule="exact"/>
        <w:ind w:firstLine="480" w:firstLineChars="200"/>
        <w:jc w:val="left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</w:p>
    <w:p>
      <w:pPr>
        <w:spacing w:before="156" w:beforeLines="50" w:after="156" w:afterLines="50" w:line="400" w:lineRule="exact"/>
        <w:ind w:firstLine="480" w:firstLineChars="200"/>
        <w:jc w:val="left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49.</w:t>
      </w: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[A] Prime Minister Cameron has been reluctant to take action.</w:t>
      </w:r>
    </w:p>
    <w:p>
      <w:pPr>
        <w:spacing w:before="156" w:beforeLines="50" w:after="156" w:afterLines="50" w:line="400" w:lineRule="exact"/>
        <w:ind w:firstLine="480" w:firstLineChars="200"/>
        <w:jc w:val="left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解析：答案定位在第四段“David Cameron</w:t>
      </w: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’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s election campaign........(David Cameron denied...in legislative program me)”及最后一句话中“now we are told Members of .......is dissolved in March”。在特殊符号里“括号”中，首相Cameron否认在其顾问在外的经济利益与法案改变之间有联系，并在最后一句中指出将会让国会议员投票。由此答案就尤为明显，可以定位到A选项。</w:t>
      </w:r>
    </w:p>
    <w:p>
      <w:pPr>
        <w:spacing w:before="156" w:beforeLines="50" w:after="156" w:afterLines="50" w:line="400" w:lineRule="exact"/>
        <w:ind w:firstLine="480" w:firstLineChars="200"/>
        <w:jc w:val="left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</w:p>
    <w:p>
      <w:pPr>
        <w:spacing w:before="156" w:beforeLines="50" w:after="156" w:afterLines="50" w:line="400" w:lineRule="exact"/>
        <w:ind w:firstLine="480" w:firstLineChars="200"/>
        <w:jc w:val="left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50.</w:t>
      </w:r>
      <w:r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[C] They made more British people obese.</w:t>
      </w:r>
    </w:p>
    <w:p>
      <w:pPr>
        <w:spacing w:before="156" w:beforeLines="50" w:after="156" w:afterLines="50" w:line="400" w:lineRule="exact"/>
        <w:ind w:firstLine="480" w:firstLineChars="200"/>
        <w:jc w:val="left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解析：答案定位在第四段的最后一句“his attitude to state intervention... checkouts fueled obesity”，答案由“checkouts fueled obesity”体现：“检测出导致肥胖”。由此，答案选C。</w:t>
      </w:r>
    </w:p>
    <w:p>
      <w:pPr>
        <w:spacing w:before="156" w:beforeLines="50" w:after="156" w:afterLines="50" w:line="400" w:lineRule="exact"/>
        <w:ind w:firstLine="480" w:firstLineChars="200"/>
        <w:jc w:val="left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   </w:t>
      </w:r>
    </w:p>
    <w:p>
      <w:pPr>
        <w:spacing w:before="156" w:beforeLines="50" w:after="156" w:afterLines="50" w:line="400" w:lineRule="exact"/>
        <w:ind w:firstLine="480" w:firstLineChars="200"/>
        <w:jc w:val="left"/>
        <w:rPr>
          <w:rFonts w:hint="default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1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E560E0"/>
    <w:rsid w:val="08E560E0"/>
    <w:rsid w:val="23716A94"/>
    <w:rsid w:val="283969ED"/>
    <w:rsid w:val="31756D48"/>
    <w:rsid w:val="3B3513CB"/>
    <w:rsid w:val="5C665024"/>
    <w:rsid w:val="7A68740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2016-12-17T10:30:00Z</dcterms:created>
  <dc:creator>wd</dc:creator>
  <cp:lastModifiedBy>shiyuejiao</cp:lastModifiedBy>
  <dcterms:modified xsi:type="dcterms:W3CDTF">2017-01-22T08:54:36Z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